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Name:</w:t>
      </w:r>
    </w:p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Date:</w:t>
      </w:r>
    </w:p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Class:</w:t>
      </w:r>
    </w:p>
    <w:p w:rsidP="00000000" w:rsidRPr="00000000" w:rsidR="00000000" w:rsidDel="00000000" w:rsidRDefault="00000000">
      <w:pPr>
        <w:ind w:right="0"/>
        <w:contextualSpacing w:val="0"/>
        <w:jc w:val="center"/>
      </w:pPr>
      <w:r w:rsidRPr="00000000" w:rsidR="00000000" w:rsidDel="00000000">
        <w:rPr>
          <w:rFonts w:cs="Cambria" w:hAnsi="Cambria" w:eastAsia="Cambria" w:ascii="Cambria"/>
          <w:b w:val="1"/>
          <w:sz w:val="28"/>
          <w:rtl w:val="0"/>
        </w:rPr>
        <w:t xml:space="preserve">Essay Prompt Prep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sz w:val="24"/>
          <w:rtl w:val="0"/>
        </w:rPr>
        <w:t xml:space="preserve">Follow the instructions below to prepare for this essay prompt.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sz w:val="24"/>
          <w:u w:val="single"/>
          <w:rtl w:val="0"/>
        </w:rPr>
        <w:t xml:space="preserve">INSTRUCTIONS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rFonts w:cs="Cambria" w:hAnsi="Cambria" w:eastAsia="Cambria" w:ascii="Cambria"/>
          <w:sz w:val="24"/>
        </w:rPr>
      </w:pPr>
      <w:r w:rsidRPr="00000000" w:rsidR="00000000" w:rsidDel="00000000">
        <w:rPr>
          <w:rFonts w:cs="Cambria" w:hAnsi="Cambria" w:eastAsia="Cambria" w:ascii="Cambria"/>
          <w:b w:val="1"/>
          <w:sz w:val="24"/>
          <w:rtl w:val="0"/>
        </w:rPr>
        <w:t xml:space="preserve">Read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and </w:t>
      </w:r>
      <w:r w:rsidRPr="00000000" w:rsidR="00000000" w:rsidDel="00000000">
        <w:rPr>
          <w:rFonts w:cs="Cambria" w:hAnsi="Cambria" w:eastAsia="Cambria" w:ascii="Cambria"/>
          <w:b w:val="1"/>
          <w:i w:val="1"/>
          <w:sz w:val="24"/>
          <w:u w:val="single"/>
          <w:rtl w:val="0"/>
        </w:rPr>
        <w:t xml:space="preserve">REREAD</w:t>
      </w:r>
      <w:r w:rsidRPr="00000000" w:rsidR="00000000" w:rsidDel="00000000">
        <w:rPr>
          <w:rFonts w:cs="Cambria" w:hAnsi="Cambria" w:eastAsia="Cambria" w:ascii="Cambria"/>
          <w:b w:val="1"/>
          <w:i w:val="1"/>
          <w:sz w:val="24"/>
          <w:rtl w:val="0"/>
        </w:rPr>
        <w:t xml:space="preserve"> 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the prompt below. </w:t>
      </w: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U</w:t>
      </w: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nderline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the most important words in the question.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rFonts w:cs="Cambria" w:hAnsi="Cambria" w:eastAsia="Cambria" w:ascii="Cambria"/>
          <w:sz w:val="24"/>
        </w:rPr>
      </w:pP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Identify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the </w:t>
      </w:r>
      <w:r w:rsidRPr="00000000" w:rsidR="00000000" w:rsidDel="00000000">
        <w:rPr>
          <w:rFonts w:cs="Cambria" w:hAnsi="Cambria" w:eastAsia="Cambria" w:ascii="Cambria"/>
          <w:b w:val="1"/>
          <w:sz w:val="24"/>
          <w:u w:val="single"/>
          <w:rtl w:val="0"/>
        </w:rPr>
        <w:t xml:space="preserve">three</w:t>
      </w:r>
      <w:r w:rsidRPr="00000000" w:rsidR="00000000" w:rsidDel="00000000">
        <w:rPr>
          <w:rFonts w:cs="Cambria" w:hAnsi="Cambria" w:eastAsia="Cambria" w:ascii="Cambria"/>
          <w:b w:val="1"/>
          <w:sz w:val="24"/>
          <w:rtl w:val="0"/>
        </w:rPr>
        <w:t xml:space="preserve"> tasks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the prompt is asking of you -- what do you need to include in your response?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rFonts w:cs="Cambria" w:hAnsi="Cambria" w:eastAsia="Cambria" w:ascii="Cambria"/>
          <w:sz w:val="24"/>
        </w:rPr>
      </w:pP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Write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out a plan on the back that outlines your response to this question.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10320.0" w:type="dxa"/>
        <w:jc w:val="left"/>
        <w:tblInd w:w="-49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320"/>
        <w:tblGridChange w:id="0">
          <w:tblGrid>
            <w:gridCol w:w="103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36"/>
                <w:rtl w:val="0"/>
              </w:rPr>
              <w:t xml:space="preserve">Step #1: Read and Reread the Prompt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mbria" w:hAnsi="Cambria" w:eastAsia="Cambria" w:ascii="Cambria"/>
                <w:i w:val="1"/>
                <w:sz w:val="24"/>
                <w:rtl w:val="0"/>
              </w:rPr>
              <w:t xml:space="preserve">Remember: </w:t>
            </w:r>
            <w:r w:rsidRPr="00000000" w:rsidR="00000000" w:rsidDel="00000000">
              <w:rPr>
                <w:rFonts w:cs="Cambria" w:hAnsi="Cambria" w:eastAsia="Cambria" w:ascii="Cambria"/>
                <w:i w:val="1"/>
                <w:sz w:val="24"/>
                <w:u w:val="single"/>
                <w:rtl w:val="0"/>
              </w:rPr>
              <w:t xml:space="preserve">Underline</w:t>
            </w:r>
            <w:r w:rsidRPr="00000000" w:rsidR="00000000" w:rsidDel="00000000">
              <w:rPr>
                <w:rFonts w:cs="Cambria" w:hAnsi="Cambria" w:eastAsia="Cambria" w:ascii="Cambria"/>
                <w:i w:val="1"/>
                <w:sz w:val="24"/>
                <w:rtl w:val="0"/>
              </w:rPr>
              <w:t xml:space="preserve"> the </w:t>
            </w:r>
            <w:r w:rsidRPr="00000000" w:rsidR="00000000" w:rsidDel="00000000">
              <w:rPr>
                <w:rFonts w:cs="Cambria" w:hAnsi="Cambria" w:eastAsia="Cambria" w:ascii="Cambria"/>
                <w:i w:val="1"/>
                <w:sz w:val="24"/>
                <w:u w:val="single"/>
                <w:rtl w:val="0"/>
              </w:rPr>
              <w:t xml:space="preserve">most important words</w:t>
            </w:r>
            <w:r w:rsidRPr="00000000" w:rsidR="00000000" w:rsidDel="00000000">
              <w:rPr>
                <w:rFonts w:cs="Cambria" w:hAnsi="Cambria" w:eastAsia="Cambria" w:ascii="Cambria"/>
                <w:i w:val="1"/>
                <w:sz w:val="24"/>
                <w:rtl w:val="0"/>
              </w:rPr>
              <w:t xml:space="preserve"> in the prompt as you reread it. </w:t>
            </w:r>
            <w:r w:rsidRPr="00000000" w:rsidR="00000000" w:rsidDel="00000000">
              <w:rPr>
                <w:rFonts w:cs="Cambria" w:hAnsi="Cambria" w:eastAsia="Cambria" w:ascii="Cambria"/>
                <w:b w:val="1"/>
                <w:sz w:val="36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6"/>
                <w:rtl w:val="0"/>
              </w:rPr>
              <w:t xml:space="preserve">You have read all of the play </w:t>
            </w:r>
            <w:r w:rsidRPr="00000000" w:rsidR="00000000" w:rsidDel="00000000">
              <w:rPr>
                <w:rFonts w:cs="Cambria" w:hAnsi="Cambria" w:eastAsia="Cambria" w:ascii="Cambria"/>
                <w:b w:val="1"/>
                <w:i w:val="1"/>
                <w:sz w:val="26"/>
                <w:rtl w:val="0"/>
              </w:rPr>
              <w:t xml:space="preserve">A Raisin in the Sun</w:t>
            </w:r>
            <w:r w:rsidRPr="00000000" w:rsidR="00000000" w:rsidDel="00000000">
              <w:rPr>
                <w:rFonts w:cs="Cambria" w:hAnsi="Cambria" w:eastAsia="Cambria" w:ascii="Cambria"/>
                <w:b w:val="1"/>
                <w:sz w:val="26"/>
                <w:rtl w:val="0"/>
              </w:rPr>
              <w:t xml:space="preserve"> and Part I of </w:t>
            </w:r>
            <w:r w:rsidRPr="00000000" w:rsidR="00000000" w:rsidDel="00000000">
              <w:rPr>
                <w:rFonts w:cs="Cambria" w:hAnsi="Cambria" w:eastAsia="Cambria" w:ascii="Cambria"/>
                <w:b w:val="1"/>
                <w:i w:val="1"/>
                <w:sz w:val="26"/>
                <w:rtl w:val="0"/>
              </w:rPr>
              <w:t xml:space="preserve">To Kill a Mockingbird. </w:t>
            </w:r>
            <w:r w:rsidRPr="00000000" w:rsidR="00000000" w:rsidDel="00000000">
              <w:rPr>
                <w:rFonts w:cs="Cambria" w:hAnsi="Cambria" w:eastAsia="Cambria" w:ascii="Cambria"/>
                <w:b w:val="1"/>
                <w:sz w:val="26"/>
                <w:rtl w:val="0"/>
              </w:rPr>
              <w:t xml:space="preserve">Think about the similarities and differences in how the parents in each text raise their children.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6"/>
                <w:rtl w:val="0"/>
              </w:rPr>
              <w:t xml:space="preserve">Write an essay in which you identify an effective parent from each text and analyze how each raises his/her child or children effectively. Be sure to use specific details from both texts. Then, choose which parent is more effective in raising his/her kid(s).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10350.0" w:type="dxa"/>
        <w:jc w:val="left"/>
        <w:tblInd w:w="-49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350"/>
        <w:tblGridChange w:id="0">
          <w:tblGrid>
            <w:gridCol w:w="103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8"/>
                <w:rtl w:val="0"/>
              </w:rPr>
              <w:t xml:space="preserve">Step #2: What are you supposed to answer?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Answer this question below: </w:t>
            </w:r>
            <w:r w:rsidRPr="00000000" w:rsidR="00000000" w:rsidDel="00000000">
              <w:rPr>
                <w:rFonts w:cs="Cambria" w:hAnsi="Cambria" w:eastAsia="Cambria" w:ascii="Cambria"/>
                <w:i w:val="1"/>
                <w:sz w:val="24"/>
                <w:rtl w:val="0"/>
              </w:rPr>
              <w:t xml:space="preserve">What are the three tasks this prompt is asking of you? 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line="360"/>
              <w:ind w:left="720" w:hanging="359"/>
              <w:contextualSpacing w:val="1"/>
              <w:rPr>
                <w:rFonts w:cs="Cambria" w:hAnsi="Cambria" w:eastAsia="Cambria" w:ascii="Cambria"/>
                <w:sz w:val="24"/>
              </w:rPr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36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ab/>
              <w:t xml:space="preserve">_________________________________________________________________________________________________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36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line="360"/>
              <w:ind w:left="720" w:hanging="359"/>
              <w:contextualSpacing w:val="1"/>
              <w:rPr>
                <w:rFonts w:cs="Cambria" w:hAnsi="Cambria" w:eastAsia="Cambria" w:ascii="Cambria"/>
                <w:sz w:val="24"/>
              </w:rPr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360"/>
              <w:ind w:firstLine="72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36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line="360"/>
              <w:ind w:left="720" w:hanging="359"/>
              <w:contextualSpacing w:val="1"/>
              <w:rPr>
                <w:rFonts w:cs="Cambria" w:hAnsi="Cambria" w:eastAsia="Cambria" w:ascii="Cambria"/>
                <w:sz w:val="24"/>
              </w:rPr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360"/>
              <w:ind w:firstLine="72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_________________________________________________________________________________________________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right="0" w:hanging="284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3"/>
        <w:bidiVisual w:val="0"/>
        <w:tblW w:w="10155.0" w:type="dxa"/>
        <w:jc w:val="left"/>
        <w:tblInd w:w="-43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155"/>
        <w:tblGridChange w:id="0">
          <w:tblGrid>
            <w:gridCol w:w="101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360"/>
              <w:contextualSpacing w:val="0"/>
              <w:jc w:val="center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8"/>
                <w:rtl w:val="0"/>
              </w:rPr>
              <w:t xml:space="preserve">STEP #3: PLAN YOUR ESSAY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i w:val="1"/>
                <w:sz w:val="28"/>
                <w:rtl w:val="0"/>
              </w:rPr>
              <w:t xml:space="preserve">Use the space below to plan out a response to the essay prompt. You do not need to write the essay; you only need to outline it. (NOTE: You should consider looking at the graphic organizer for the five-paragraph essay to get some ideas on how to outline this.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  <w:ind w:left="0" w:firstLine="0"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  <w:ind w:left="0" w:firstLine="0"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  <w:ind w:left="0" w:firstLine="0"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  <w:ind w:left="0" w:firstLine="0" w:right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720" w:bottom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TKAM and ARITS PARCC Essay Prompt.docx</dc:title>
</cp:coreProperties>
</file>